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29C" w:rsidRPr="006E3C42" w:rsidRDefault="00CD129C" w:rsidP="00CD129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6E3C4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 xml:space="preserve">OPERATORE </w:t>
      </w:r>
    </w:p>
    <w:p w:rsidR="00CD129C" w:rsidRDefault="00CD129C" w:rsidP="00CD129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6E3C4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DELL’AUTORIPARAZIONE</w:t>
      </w:r>
    </w:p>
    <w:p w:rsidR="005960BE" w:rsidRDefault="005960BE" w:rsidP="00CD129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5960BE" w:rsidRDefault="005960BE" w:rsidP="00CD129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F33C63" w:rsidRPr="006E3C42" w:rsidRDefault="00F33C63" w:rsidP="00CD129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D129C" w:rsidRPr="00CD129C" w:rsidRDefault="00CD129C" w:rsidP="00CD129C">
      <w:pPr>
        <w:keepNext/>
        <w:spacing w:after="0" w:line="240" w:lineRule="auto"/>
        <w:jc w:val="center"/>
        <w:outlineLvl w:val="5"/>
        <w:rPr>
          <w:rFonts w:ascii="MC Candom" w:eastAsia="Times New Roman" w:hAnsi="MC Candom" w:cs="Tahoma"/>
          <w:bCs/>
          <w:caps/>
          <w:color w:val="7D2D00"/>
          <w:szCs w:val="24"/>
          <w:vertAlign w:val="superscript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33C63" w:rsidRPr="006E3C42" w:rsidRDefault="00CD129C" w:rsidP="005960BE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6E3C42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DELL’AUTORIPARAZIONE</w:t>
      </w:r>
    </w:p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4870" w:type="pct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24"/>
      </w:tblGrid>
      <w:tr w:rsidR="00CD129C" w:rsidRPr="00CD129C" w:rsidTr="00F33C63">
        <w:trPr>
          <w:trHeight w:val="396"/>
        </w:trPr>
        <w:tc>
          <w:tcPr>
            <w:tcW w:w="5000" w:type="pct"/>
            <w:shd w:val="clear" w:color="auto" w:fill="4F81BD" w:themeFill="accent1"/>
          </w:tcPr>
          <w:p w:rsidR="00CD129C" w:rsidRPr="00CD129C" w:rsidRDefault="00CD129C" w:rsidP="00F33C6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CD129C" w:rsidRPr="00CD129C" w:rsidTr="0078294E">
        <w:trPr>
          <w:cantSplit/>
          <w:trHeight w:val="876"/>
        </w:trPr>
        <w:tc>
          <w:tcPr>
            <w:tcW w:w="5000" w:type="pct"/>
          </w:tcPr>
          <w:p w:rsidR="00CD129C" w:rsidRPr="00CD129C" w:rsidRDefault="00CD129C" w:rsidP="00CD129C">
            <w:pPr>
              <w:spacing w:before="60" w:after="0" w:line="240" w:lineRule="auto"/>
              <w:jc w:val="both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lang w:eastAsia="it-IT"/>
              </w:rPr>
              <w:t>L’Operatore dell’autoriparazione è in grado di individuare i guasti degli organi meccanici di un autoveicolo, di riparare e sostituire le parti danneggiate e di effettuare la manutenzione complessiva del mezzo.</w:t>
            </w:r>
            <w:r w:rsidRPr="00CD129C"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10080" w:type="dxa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CD129C" w:rsidRPr="00CD129C" w:rsidTr="00F33C63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CD129C" w:rsidRPr="00CD129C" w:rsidRDefault="00CD129C" w:rsidP="00F33C63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CD129C" w:rsidRPr="00CD129C" w:rsidTr="0078294E">
        <w:trPr>
          <w:cantSplit/>
          <w:trHeight w:val="531"/>
        </w:trPr>
        <w:tc>
          <w:tcPr>
            <w:tcW w:w="5000" w:type="pct"/>
          </w:tcPr>
          <w:p w:rsidR="00CD129C" w:rsidRPr="00CD129C" w:rsidRDefault="00CD129C" w:rsidP="00CD129C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lang w:eastAsia="it-IT"/>
              </w:rPr>
              <w:t>Autoriparazione</w:t>
            </w:r>
          </w:p>
        </w:tc>
      </w:tr>
    </w:tbl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10080" w:type="dxa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6643"/>
      </w:tblGrid>
      <w:tr w:rsidR="00CD129C" w:rsidRPr="00CD129C" w:rsidTr="00F33C63">
        <w:tc>
          <w:tcPr>
            <w:tcW w:w="10080" w:type="dxa"/>
            <w:gridSpan w:val="2"/>
            <w:shd w:val="clear" w:color="auto" w:fill="4F81BD" w:themeFill="accent1"/>
          </w:tcPr>
          <w:p w:rsidR="00CD129C" w:rsidRPr="00CD129C" w:rsidRDefault="00CD129C" w:rsidP="00F33C63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CD129C" w:rsidRPr="00CD129C" w:rsidTr="0078294E">
        <w:trPr>
          <w:trHeight w:val="363"/>
        </w:trPr>
        <w:tc>
          <w:tcPr>
            <w:tcW w:w="3437" w:type="dxa"/>
          </w:tcPr>
          <w:p w:rsidR="00CD129C" w:rsidRPr="00CD129C" w:rsidRDefault="00CD129C" w:rsidP="00A308F5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CD129C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643" w:type="dxa"/>
          </w:tcPr>
          <w:p w:rsidR="00CD129C" w:rsidRPr="00CD129C" w:rsidRDefault="00CD129C" w:rsidP="00A308F5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CD129C" w:rsidRPr="00CD129C" w:rsidTr="0078294E">
        <w:trPr>
          <w:trHeight w:val="108"/>
        </w:trPr>
        <w:tc>
          <w:tcPr>
            <w:tcW w:w="3437" w:type="dxa"/>
          </w:tcPr>
          <w:p w:rsidR="00CD129C" w:rsidRPr="00CD129C" w:rsidRDefault="00CD129C" w:rsidP="00CD129C">
            <w:pPr>
              <w:spacing w:before="120" w:after="12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308F5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643" w:type="dxa"/>
          </w:tcPr>
          <w:p w:rsidR="00CD129C" w:rsidRPr="00CD129C" w:rsidRDefault="00CD129C" w:rsidP="00CD129C">
            <w:pPr>
              <w:spacing w:before="100" w:beforeAutospacing="1" w:after="100" w:afterAutospacing="1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lang w:eastAsia="it-IT"/>
              </w:rPr>
              <w:t>6.2.3.1.1 Meccanici motoristi e riparatori di veicoli a motore</w:t>
            </w:r>
          </w:p>
        </w:tc>
      </w:tr>
      <w:tr w:rsidR="00CD129C" w:rsidRPr="00CD129C" w:rsidTr="0078294E">
        <w:trPr>
          <w:trHeight w:val="108"/>
        </w:trPr>
        <w:tc>
          <w:tcPr>
            <w:tcW w:w="3437" w:type="dxa"/>
          </w:tcPr>
          <w:p w:rsidR="00CD129C" w:rsidRPr="00CD129C" w:rsidRDefault="00CD129C" w:rsidP="00CD129C">
            <w:pPr>
              <w:spacing w:before="120" w:after="12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A308F5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643" w:type="dxa"/>
          </w:tcPr>
          <w:p w:rsidR="00CD129C" w:rsidRPr="00CD129C" w:rsidRDefault="00CD129C" w:rsidP="00CD129C">
            <w:pPr>
              <w:spacing w:before="100" w:beforeAutospacing="1" w:after="100" w:afterAutospacing="1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lang w:eastAsia="it-IT"/>
              </w:rPr>
              <w:t>Manutenzione</w:t>
            </w:r>
            <w:r w:rsidRPr="00A308F5">
              <w:rPr>
                <w:rFonts w:ascii="Arial Narrow" w:eastAsia="Times New Roman" w:hAnsi="Arial Narrow" w:cs="Tahoma"/>
                <w:lang w:eastAsia="it-IT"/>
              </w:rPr>
              <w:br/>
              <w:t>- Meccanico d'auto</w:t>
            </w:r>
          </w:p>
        </w:tc>
      </w:tr>
    </w:tbl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CD129C" w:rsidRPr="00CD129C" w:rsidRDefault="00CD129C" w:rsidP="00CD129C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  <w:r w:rsidRPr="00CD129C"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  <w:br w:type="page"/>
      </w:r>
    </w:p>
    <w:tbl>
      <w:tblPr>
        <w:tblW w:w="9752" w:type="dxa"/>
        <w:tblInd w:w="21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7"/>
        <w:gridCol w:w="4062"/>
        <w:gridCol w:w="3463"/>
      </w:tblGrid>
      <w:tr w:rsidR="00CD129C" w:rsidRPr="00CD129C" w:rsidTr="00F33C63">
        <w:tc>
          <w:tcPr>
            <w:tcW w:w="2378" w:type="dxa"/>
            <w:tcBorders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500" w:type="dxa"/>
            <w:tcBorders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874" w:type="dxa"/>
            <w:tcBorders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Assistenza clienti </w:t>
            </w:r>
          </w:p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tipologie di informazioni da richiedere al cliente per l’anamnesi dell’autoveicolo</w:t>
            </w:r>
          </w:p>
        </w:tc>
        <w:tc>
          <w:tcPr>
            <w:tcW w:w="2874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vAlign w:val="center"/>
          </w:tcPr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Officina d’autoriparazione: strumenti, tecnologie, metodi di lavoro e lavorazioni per l’autoriparazione meccanica ed elettrica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Tecnologia dell’autovettura e tecnica motoristica: componentistica, motore, carrozzeria, elettronica, idraulica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tipologie di motore: motori a 2 tempi, a 4 tempi, diesel, rotante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di alimentazione, di accensione, raffreddamento, carburazione e lubrificazione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Impianti di trasmissione e di frenata 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Disegni meccanici di particolari complessivi ed esplosi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Strumenti di misura e controllo per la verifica di singoli componenti meccanici e per la loro messa a punto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di logica dei circuiti, dell'elettrotecnica e dell'elettronica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Tester per valutare i parametri di inquinamento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base di informatica ad uso di sistemi di </w:t>
            </w:r>
            <w:proofErr w:type="spellStart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computerizzato ed elettronico 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strumenti di diagnosi e riparazione dei guasti</w:t>
            </w:r>
          </w:p>
          <w:p w:rsidR="00CD129C" w:rsidRPr="0056726E" w:rsidRDefault="00CD129C" w:rsidP="0056726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norme antinfortunistiche da rispettare nella fase di riparazione e manutenzione autoveicoli</w:t>
            </w:r>
          </w:p>
          <w:p w:rsidR="00CD129C" w:rsidRPr="00CD129C" w:rsidRDefault="00CD129C" w:rsidP="00CD129C">
            <w:pPr>
              <w:tabs>
                <w:tab w:val="num" w:pos="461"/>
              </w:tabs>
              <w:spacing w:before="120" w:after="0" w:line="200" w:lineRule="exact"/>
              <w:ind w:left="461" w:hanging="360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le informazioni fornite per definire possibili cause di malfunzionamento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consigliare e proporre modalità e soluzioni di intervento in relazione alle specifiche esigenze del cliente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sensibilizzare il cliente alla cura ed al corretto utilizzo dell’autoveicolo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Diagnosi tecnica e strumentale guasti</w:t>
            </w: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indagine per eseguire il </w:t>
            </w:r>
            <w:proofErr w:type="spellStart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meccanico ed elettronico del veicolo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leggere e interpretare dati e schede tecniche in esito al </w:t>
            </w:r>
            <w:proofErr w:type="spellStart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sull’autoveicolo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tecnologie, gli strumenti e le fasi sequenziali necessarie alla riparazione dell’autoveicolo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manuali e software per preventivazione dei tempi e dei costi di riparazione del malfunzionamento individuato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</w:t>
            </w: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Riparazione e collaudo autoveicolo </w:t>
            </w:r>
          </w:p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interpretare le specifiche istruzioni delle diverse case automobilistiche per l’intervento sull’autoveicolo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di riparazione sui  gruppi motori di un veicolo - montaggio, sostituzione, revisione -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le tecniche di utilizzo della linea di controllo tecnica  per il collaudo - verifica di sospensioni, freni e giochi di  una autovettura -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utilizzare strumentazioni </w:t>
            </w:r>
            <w:proofErr w:type="spellStart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autroniche</w:t>
            </w:r>
            <w:proofErr w:type="spellEnd"/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per la revisione degli impianti di accensione ed iniezione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378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A308F5" w:rsidRDefault="00CD129C" w:rsidP="00CD129C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 xml:space="preserve">Manutenzione autoveicolo  </w:t>
            </w:r>
          </w:p>
          <w:p w:rsidR="00CD129C" w:rsidRPr="00A308F5" w:rsidRDefault="00CD129C" w:rsidP="00CD129C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il livello di usura e idoneità residua dei pezzi di ricambio proponendo interventi di natura tecnico-preventiva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9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i parametri d’inquinamento 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378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56726E" w:rsidRDefault="00CD129C" w:rsidP="0056726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6726E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predisporre certificati di conformità in base a standard di funzionamento definiti dalle case automobilistiche</w:t>
            </w:r>
          </w:p>
        </w:tc>
        <w:tc>
          <w:tcPr>
            <w:tcW w:w="2874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CD129C" w:rsidRPr="00CD129C" w:rsidRDefault="00CD129C" w:rsidP="00CD129C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CD129C" w:rsidRPr="00CD129C" w:rsidRDefault="00CD129C" w:rsidP="00CD129C">
      <w:pPr>
        <w:spacing w:after="0" w:line="240" w:lineRule="auto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</w:p>
    <w:p w:rsidR="00CD129C" w:rsidRPr="00CD129C" w:rsidRDefault="00CD129C" w:rsidP="00CD129C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CD129C"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</w:p>
    <w:p w:rsidR="00CD129C" w:rsidRPr="005960BE" w:rsidRDefault="00CD129C" w:rsidP="00CD129C">
      <w:pPr>
        <w:spacing w:before="120" w:after="12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bookmarkStart w:id="0" w:name="_GoBack"/>
      <w:r w:rsidRPr="005960BE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tbl>
      <w:tblPr>
        <w:tblpPr w:leftFromText="141" w:rightFromText="141" w:vertAnchor="text" w:horzAnchor="margin" w:tblpXSpec="center" w:tblpY="140"/>
        <w:tblW w:w="4811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56"/>
        <w:gridCol w:w="1985"/>
        <w:gridCol w:w="2354"/>
        <w:gridCol w:w="1900"/>
        <w:gridCol w:w="1313"/>
      </w:tblGrid>
      <w:tr w:rsidR="00CD129C" w:rsidRPr="00CD129C" w:rsidTr="00F33C63">
        <w:trPr>
          <w:trHeight w:val="765"/>
        </w:trPr>
        <w:tc>
          <w:tcPr>
            <w:tcW w:w="986" w:type="pct"/>
            <w:tcBorders>
              <w:right w:val="nil"/>
            </w:tcBorders>
            <w:shd w:val="clear" w:color="auto" w:fill="4F81BD" w:themeFill="accent1"/>
            <w:vAlign w:val="center"/>
          </w:tcPr>
          <w:bookmarkEnd w:id="0"/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055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1251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010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CD129C" w:rsidRPr="00F33C63" w:rsidRDefault="00CD129C" w:rsidP="00F33C63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698" w:type="pct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CD129C" w:rsidRPr="00F33C63" w:rsidRDefault="00CD129C" w:rsidP="00F33C63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33C6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CD129C" w:rsidRPr="00CD129C" w:rsidTr="0078294E">
        <w:trPr>
          <w:cantSplit/>
        </w:trPr>
        <w:tc>
          <w:tcPr>
            <w:tcW w:w="986" w:type="pct"/>
          </w:tcPr>
          <w:p w:rsidR="00CD129C" w:rsidRPr="00A308F5" w:rsidRDefault="00CD129C" w:rsidP="00CD129C">
            <w:pPr>
              <w:numPr>
                <w:ilvl w:val="0"/>
                <w:numId w:val="1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Assistenza clienti</w:t>
            </w:r>
          </w:p>
        </w:tc>
        <w:tc>
          <w:tcPr>
            <w:tcW w:w="1055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relazione con il cliente</w:t>
            </w:r>
          </w:p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1251" w:type="pct"/>
          </w:tcPr>
          <w:p w:rsidR="00CD129C" w:rsidRPr="00176BA8" w:rsidRDefault="00CD129C" w:rsidP="00176BA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indagine  mirata al cliente su storia e stato dell’autoveicolo</w:t>
            </w:r>
          </w:p>
          <w:p w:rsidR="00CD129C" w:rsidRPr="00176BA8" w:rsidRDefault="00CD129C" w:rsidP="00176BA8">
            <w:p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servizio al cliente nelle diverse fasi di riparazione e/o manutenzione dell’autoveicolo</w:t>
            </w:r>
          </w:p>
        </w:tc>
        <w:tc>
          <w:tcPr>
            <w:tcW w:w="1010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Qualità del servizio: soddisfazione del cliente</w:t>
            </w:r>
          </w:p>
        </w:tc>
        <w:tc>
          <w:tcPr>
            <w:tcW w:w="698" w:type="pct"/>
            <w:vMerge w:val="restart"/>
            <w:textDirection w:val="tbRl"/>
            <w:vAlign w:val="center"/>
          </w:tcPr>
          <w:p w:rsidR="00CD129C" w:rsidRPr="00CD129C" w:rsidRDefault="00CD129C" w:rsidP="00CD129C">
            <w:pPr>
              <w:spacing w:after="0" w:line="240" w:lineRule="auto"/>
              <w:ind w:left="113" w:right="113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  <w:p w:rsidR="00CD129C" w:rsidRPr="00CD129C" w:rsidRDefault="00CD129C" w:rsidP="00176BA8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CD129C" w:rsidRPr="00CD129C" w:rsidTr="0078294E">
        <w:trPr>
          <w:cantSplit/>
        </w:trPr>
        <w:tc>
          <w:tcPr>
            <w:tcW w:w="986" w:type="pct"/>
          </w:tcPr>
          <w:p w:rsidR="00CD129C" w:rsidRPr="00A308F5" w:rsidRDefault="00CD129C" w:rsidP="00CD129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Diagnosi tecnica e strumentale guasti</w:t>
            </w:r>
          </w:p>
        </w:tc>
        <w:tc>
          <w:tcPr>
            <w:tcW w:w="1055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diagnosi tecnica e strumentale  del guasto</w:t>
            </w:r>
          </w:p>
        </w:tc>
        <w:tc>
          <w:tcPr>
            <w:tcW w:w="1251" w:type="pct"/>
          </w:tcPr>
          <w:p w:rsidR="00CD129C" w:rsidRPr="00176BA8" w:rsidRDefault="00CD129C" w:rsidP="00176BA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esecuzione del </w:t>
            </w:r>
            <w:proofErr w:type="spellStart"/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del veicolo </w:t>
            </w:r>
          </w:p>
          <w:p w:rsidR="00CD129C" w:rsidRPr="00176BA8" w:rsidRDefault="00CD129C" w:rsidP="00176BA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emissione di una diagnosi del guasto</w:t>
            </w:r>
          </w:p>
          <w:p w:rsidR="00CD129C" w:rsidRPr="00176BA8" w:rsidRDefault="00CD129C" w:rsidP="00176BA8">
            <w:p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 piano di lavoro (tecnologie, strumenti, sequenze)</w:t>
            </w:r>
          </w:p>
        </w:tc>
        <w:tc>
          <w:tcPr>
            <w:tcW w:w="1010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Guasto individuato e piano riparazioni strutturato</w:t>
            </w:r>
          </w:p>
        </w:tc>
        <w:tc>
          <w:tcPr>
            <w:tcW w:w="698" w:type="pct"/>
            <w:vMerge/>
          </w:tcPr>
          <w:p w:rsidR="00CD129C" w:rsidRPr="00CD129C" w:rsidRDefault="00CD129C" w:rsidP="00CD129C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rPr>
          <w:cantSplit/>
        </w:trPr>
        <w:tc>
          <w:tcPr>
            <w:tcW w:w="986" w:type="pct"/>
          </w:tcPr>
          <w:p w:rsidR="00CD129C" w:rsidRPr="00A308F5" w:rsidRDefault="00CD129C" w:rsidP="00CD129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Riparazione e collaudo autoveicolo</w:t>
            </w:r>
          </w:p>
        </w:tc>
        <w:tc>
          <w:tcPr>
            <w:tcW w:w="1055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riparazione e collaudo dell’autoveicolo </w:t>
            </w:r>
          </w:p>
        </w:tc>
        <w:tc>
          <w:tcPr>
            <w:tcW w:w="1251" w:type="pct"/>
          </w:tcPr>
          <w:p w:rsidR="00CD129C" w:rsidRPr="00176BA8" w:rsidRDefault="00CD129C" w:rsidP="00176BA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riparazione del gruppo motore e/o di altre parti dell’ autotelaio e degli impianti di accensione ed iniezione </w:t>
            </w:r>
          </w:p>
          <w:p w:rsidR="00CD129C" w:rsidRPr="00176BA8" w:rsidRDefault="00CD129C" w:rsidP="00176BA8">
            <w:p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collaudo dell’autoveicolo</w:t>
            </w:r>
          </w:p>
        </w:tc>
        <w:tc>
          <w:tcPr>
            <w:tcW w:w="1010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Autoveicolo riparato  nel rispetto degli standard di sicurezza</w:t>
            </w:r>
          </w:p>
        </w:tc>
        <w:tc>
          <w:tcPr>
            <w:tcW w:w="698" w:type="pct"/>
            <w:vMerge/>
          </w:tcPr>
          <w:p w:rsidR="00CD129C" w:rsidRPr="00CD129C" w:rsidRDefault="00CD129C" w:rsidP="00CD129C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CD129C" w:rsidRPr="00CD129C" w:rsidTr="0078294E">
        <w:trPr>
          <w:cantSplit/>
        </w:trPr>
        <w:tc>
          <w:tcPr>
            <w:tcW w:w="986" w:type="pct"/>
          </w:tcPr>
          <w:p w:rsidR="00CD129C" w:rsidRPr="00A308F5" w:rsidRDefault="00CD129C" w:rsidP="00CD129C">
            <w:pPr>
              <w:numPr>
                <w:ilvl w:val="0"/>
                <w:numId w:val="1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A308F5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Manutenzione autoveicolo</w:t>
            </w:r>
          </w:p>
        </w:tc>
        <w:tc>
          <w:tcPr>
            <w:tcW w:w="1055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manutenzione dell’autoveicolo</w:t>
            </w:r>
          </w:p>
        </w:tc>
        <w:tc>
          <w:tcPr>
            <w:tcW w:w="1251" w:type="pct"/>
          </w:tcPr>
          <w:p w:rsidR="00CD129C" w:rsidRPr="00176BA8" w:rsidRDefault="00CD129C" w:rsidP="00176BA8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manutenzione dell’autoveicolo per garantirne l’efficienza </w:t>
            </w:r>
          </w:p>
          <w:p w:rsidR="00CD129C" w:rsidRPr="00176BA8" w:rsidRDefault="00CD129C" w:rsidP="00176BA8">
            <w:p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rilevazione e registrazione livelli di emissione di gas tossici</w:t>
            </w:r>
          </w:p>
        </w:tc>
        <w:tc>
          <w:tcPr>
            <w:tcW w:w="1010" w:type="pct"/>
          </w:tcPr>
          <w:p w:rsidR="00CD129C" w:rsidRPr="00176BA8" w:rsidRDefault="00CD129C" w:rsidP="00CD129C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76BA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Autoveicolo in condizioni ottimali di efficienza e sicurezza</w:t>
            </w:r>
          </w:p>
        </w:tc>
        <w:tc>
          <w:tcPr>
            <w:tcW w:w="698" w:type="pct"/>
            <w:vMerge/>
          </w:tcPr>
          <w:p w:rsidR="00CD129C" w:rsidRPr="00CD129C" w:rsidRDefault="00CD129C" w:rsidP="00CD129C">
            <w:pPr>
              <w:tabs>
                <w:tab w:val="num" w:pos="316"/>
              </w:tabs>
              <w:spacing w:after="0" w:line="240" w:lineRule="auto"/>
              <w:ind w:left="316" w:hanging="316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A26CCD" w:rsidRDefault="005960BE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C Candom"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D79"/>
    <w:multiLevelType w:val="hybridMultilevel"/>
    <w:tmpl w:val="57747B2E"/>
    <w:lvl w:ilvl="0" w:tplc="BC188EA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D978CC"/>
    <w:multiLevelType w:val="hybridMultilevel"/>
    <w:tmpl w:val="749051C8"/>
    <w:lvl w:ilvl="0" w:tplc="7F5432B2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800000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3E67F2"/>
    <w:multiLevelType w:val="hybridMultilevel"/>
    <w:tmpl w:val="FA4CD5CE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EC9399E"/>
    <w:multiLevelType w:val="hybridMultilevel"/>
    <w:tmpl w:val="2632D4EE"/>
    <w:lvl w:ilvl="0" w:tplc="ED00A6E6"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A1E219A"/>
    <w:multiLevelType w:val="hybridMultilevel"/>
    <w:tmpl w:val="869A4FD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7D2D00"/>
        <w:sz w:val="18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BBA"/>
    <w:rsid w:val="00107C0B"/>
    <w:rsid w:val="00176BA8"/>
    <w:rsid w:val="0056726E"/>
    <w:rsid w:val="005960BE"/>
    <w:rsid w:val="006E3C42"/>
    <w:rsid w:val="00981BBA"/>
    <w:rsid w:val="00A308F5"/>
    <w:rsid w:val="00B35287"/>
    <w:rsid w:val="00CD129C"/>
    <w:rsid w:val="00F33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7</cp:revision>
  <dcterms:created xsi:type="dcterms:W3CDTF">2013-07-23T13:33:00Z</dcterms:created>
  <dcterms:modified xsi:type="dcterms:W3CDTF">2013-07-25T08:24:00Z</dcterms:modified>
</cp:coreProperties>
</file>